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B2C" w:rsidRPr="001A5A3B" w:rsidRDefault="00391E28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17</w:t>
      </w:r>
      <w:bookmarkStart w:id="0" w:name="_GoBack"/>
      <w:bookmarkEnd w:id="0"/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5F5B2C" w:rsidRPr="001A5A3B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</w:p>
    <w:p w:rsidR="005F5B2C" w:rsidRDefault="005F5B2C" w:rsidP="005F5B2C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5F5B2C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гарантийных обязательств по договору</w:t>
      </w:r>
    </w:p>
    <w:p w:rsidR="005A3365" w:rsidRPr="005F5B2C" w:rsidRDefault="005F5B2C" w:rsidP="005F5B2C">
      <w:pPr>
        <w:ind w:left="-284" w:firstLine="284"/>
        <w:jc w:val="center"/>
        <w:rPr>
          <w:rFonts w:ascii="Times New Roman" w:hAnsi="Times New Roman"/>
          <w:i/>
          <w:sz w:val="28"/>
          <w:szCs w:val="28"/>
        </w:rPr>
      </w:pPr>
      <w:r w:rsidRPr="005F5B2C">
        <w:rPr>
          <w:rFonts w:ascii="Times New Roman" w:hAnsi="Times New Roman"/>
          <w:i/>
          <w:sz w:val="28"/>
          <w:szCs w:val="28"/>
        </w:rPr>
        <w:t>(используется в случае, когда Поставщик и поручитель являются организациями Госкорпорации «Росатом»)</w:t>
      </w:r>
    </w:p>
    <w:p w:rsidR="005F5B2C" w:rsidRPr="00E600CA" w:rsidRDefault="005F5B2C" w:rsidP="005F5B2C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5F5B2C" w:rsidRPr="00B075C5" w:rsidRDefault="005F5B2C" w:rsidP="005F5B2C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5F5B2C" w:rsidRPr="00B075C5" w:rsidRDefault="005F5B2C" w:rsidP="005F5B2C">
      <w:pPr>
        <w:rPr>
          <w:rFonts w:ascii="Times New Roman" w:hAnsi="Times New Roman"/>
          <w:b/>
          <w:bCs/>
          <w:sz w:val="28"/>
          <w:szCs w:val="28"/>
        </w:rPr>
      </w:pP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</w:p>
    <w:p w:rsidR="005F5B2C" w:rsidRPr="001A5A3B" w:rsidRDefault="00457B61" w:rsidP="005F5B2C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1A5A3B">
        <w:rPr>
          <w:rFonts w:ascii="Times New Roman" w:hAnsi="Times New Roman"/>
          <w:b/>
          <w:sz w:val="24"/>
          <w:szCs w:val="24"/>
        </w:rPr>
        <w:t>кционерное общество «Дирекция единого</w:t>
      </w:r>
      <w:r>
        <w:rPr>
          <w:rFonts w:ascii="Times New Roman" w:hAnsi="Times New Roman"/>
          <w:b/>
          <w:sz w:val="24"/>
          <w:szCs w:val="24"/>
        </w:rPr>
        <w:t xml:space="preserve"> заказа оборудования для АЭС» (</w:t>
      </w:r>
      <w:r w:rsidR="005F5B2C" w:rsidRPr="001A5A3B">
        <w:rPr>
          <w:rFonts w:ascii="Times New Roman" w:hAnsi="Times New Roman"/>
          <w:b/>
          <w:sz w:val="24"/>
          <w:szCs w:val="24"/>
        </w:rPr>
        <w:t>АО «ДЕЗ»),</w:t>
      </w:r>
      <w:r w:rsidR="005F5B2C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генерального директора </w:t>
      </w:r>
      <w:r w:rsidR="005F5B2C" w:rsidRPr="001A5A3B">
        <w:rPr>
          <w:rFonts w:ascii="Times New Roman" w:hAnsi="Times New Roman"/>
          <w:b/>
          <w:sz w:val="24"/>
          <w:szCs w:val="24"/>
        </w:rPr>
        <w:t>Тарло Дениса Георгиевича</w:t>
      </w:r>
      <w:r w:rsidR="005F5B2C" w:rsidRPr="001A5A3B">
        <w:rPr>
          <w:rFonts w:ascii="Times New Roman" w:hAnsi="Times New Roman"/>
          <w:sz w:val="24"/>
          <w:szCs w:val="24"/>
        </w:rPr>
        <w:t>, действующего на основании Устава, с третьей стороны,</w:t>
      </w:r>
    </w:p>
    <w:p w:rsidR="005F5B2C" w:rsidRPr="00B075C5" w:rsidRDefault="005F5B2C" w:rsidP="005F5B2C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В пределах, установленных п. 1.2 Поручительства, Поручитель обязуется отвечать перед Кредитором за </w:t>
      </w:r>
      <w:r w:rsidR="00B50155" w:rsidRPr="005F5B2C">
        <w:rPr>
          <w:rFonts w:ascii="Times New Roman" w:hAnsi="Times New Roman"/>
          <w:sz w:val="24"/>
          <w:szCs w:val="24"/>
        </w:rPr>
        <w:t>не</w:t>
      </w:r>
      <w:r w:rsidRPr="005F5B2C">
        <w:rPr>
          <w:rFonts w:ascii="Times New Roman" w:hAnsi="Times New Roman"/>
          <w:sz w:val="24"/>
          <w:szCs w:val="24"/>
        </w:rPr>
        <w:t xml:space="preserve">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>Должником его</w:t>
      </w:r>
      <w:r w:rsidR="00B50155" w:rsidRPr="005F5B2C">
        <w:rPr>
          <w:rFonts w:ascii="Times New Roman" w:hAnsi="Times New Roman"/>
          <w:sz w:val="24"/>
          <w:szCs w:val="24"/>
        </w:rPr>
        <w:t xml:space="preserve"> гарантийных</w:t>
      </w:r>
      <w:r w:rsidRPr="005F5B2C">
        <w:rPr>
          <w:rFonts w:ascii="Times New Roman" w:hAnsi="Times New Roman"/>
          <w:sz w:val="24"/>
          <w:szCs w:val="24"/>
        </w:rPr>
        <w:t xml:space="preserve"> обязательств </w:t>
      </w:r>
      <w:r w:rsidR="00B50155" w:rsidRPr="005F5B2C">
        <w:rPr>
          <w:rFonts w:ascii="Times New Roman" w:hAnsi="Times New Roman"/>
          <w:sz w:val="24"/>
          <w:szCs w:val="24"/>
        </w:rPr>
        <w:t>по 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Основной договор (</w:t>
      </w:r>
      <w:r w:rsidRPr="005F5B2C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5F5B2C">
        <w:rPr>
          <w:rFonts w:ascii="Times New Roman" w:hAnsi="Times New Roman"/>
          <w:sz w:val="24"/>
          <w:szCs w:val="24"/>
        </w:rPr>
        <w:t>): д</w:t>
      </w:r>
      <w:r w:rsidR="00FB3228" w:rsidRPr="005F5B2C">
        <w:rPr>
          <w:rFonts w:ascii="Times New Roman" w:hAnsi="Times New Roman"/>
          <w:sz w:val="24"/>
          <w:szCs w:val="24"/>
        </w:rPr>
        <w:t>оговор поставки ___________от ___.___</w:t>
      </w:r>
      <w:r w:rsidRPr="005F5B2C">
        <w:rPr>
          <w:rFonts w:ascii="Times New Roman" w:hAnsi="Times New Roman"/>
          <w:sz w:val="24"/>
          <w:szCs w:val="24"/>
        </w:rPr>
        <w:t>.20____, заключенный между Должником и Кредитором: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 (</w:t>
      </w:r>
      <w:r w:rsidRPr="005F5B2C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5F5B2C">
        <w:rPr>
          <w:rFonts w:ascii="Times New Roman" w:hAnsi="Times New Roman"/>
          <w:sz w:val="24"/>
          <w:szCs w:val="24"/>
        </w:rPr>
        <w:t xml:space="preserve">): поставку______________, 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с общей ценой договора (</w:t>
      </w:r>
      <w:r w:rsidRPr="005F5B2C">
        <w:rPr>
          <w:rFonts w:ascii="Times New Roman" w:hAnsi="Times New Roman"/>
          <w:i/>
          <w:sz w:val="24"/>
          <w:szCs w:val="24"/>
        </w:rPr>
        <w:t>указывается только полная цена с НДС</w:t>
      </w:r>
      <w:r w:rsidRPr="005F5B2C">
        <w:rPr>
          <w:rFonts w:ascii="Times New Roman" w:hAnsi="Times New Roman"/>
          <w:sz w:val="24"/>
          <w:szCs w:val="24"/>
        </w:rPr>
        <w:t>):___ (___) рублей 00 копеек с учетом НДС.</w:t>
      </w:r>
    </w:p>
    <w:p w:rsidR="00F32EE1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Основанием ответственности Поручителя является неисполнение </w:t>
      </w:r>
      <w:r w:rsidR="00B50155" w:rsidRPr="005F5B2C">
        <w:rPr>
          <w:rFonts w:ascii="Times New Roman" w:hAnsi="Times New Roman"/>
          <w:sz w:val="24"/>
          <w:szCs w:val="24"/>
        </w:rPr>
        <w:t xml:space="preserve">или ненадлежащее исполнение </w:t>
      </w:r>
      <w:r w:rsidRPr="005F5B2C">
        <w:rPr>
          <w:rFonts w:ascii="Times New Roman" w:hAnsi="Times New Roman"/>
          <w:sz w:val="24"/>
          <w:szCs w:val="24"/>
        </w:rPr>
        <w:t xml:space="preserve">Должником своих </w:t>
      </w:r>
      <w:r w:rsidR="00B50155" w:rsidRPr="005F5B2C">
        <w:rPr>
          <w:rFonts w:ascii="Times New Roman" w:hAnsi="Times New Roman"/>
          <w:sz w:val="24"/>
          <w:szCs w:val="24"/>
        </w:rPr>
        <w:t xml:space="preserve">гарантийных </w:t>
      </w:r>
      <w:r w:rsidRPr="005F5B2C">
        <w:rPr>
          <w:rFonts w:ascii="Times New Roman" w:hAnsi="Times New Roman"/>
          <w:sz w:val="24"/>
          <w:szCs w:val="24"/>
        </w:rPr>
        <w:t xml:space="preserve">обязательств перед Кредитором по </w:t>
      </w:r>
      <w:r w:rsidR="00B50155" w:rsidRPr="005F5B2C">
        <w:rPr>
          <w:rFonts w:ascii="Times New Roman" w:hAnsi="Times New Roman"/>
          <w:sz w:val="24"/>
          <w:szCs w:val="24"/>
        </w:rPr>
        <w:t>Основному договору</w:t>
      </w:r>
      <w:r w:rsidRPr="005F5B2C">
        <w:rPr>
          <w:rFonts w:ascii="Times New Roman" w:hAnsi="Times New Roman"/>
          <w:sz w:val="24"/>
          <w:szCs w:val="24"/>
        </w:rPr>
        <w:t>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  ___ (___) рублей 00 копеек.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Поручительство дейс</w:t>
      </w:r>
      <w:r w:rsidR="00FB3228" w:rsidRPr="005F5B2C">
        <w:rPr>
          <w:rFonts w:ascii="Times New Roman" w:hAnsi="Times New Roman"/>
          <w:sz w:val="24"/>
          <w:szCs w:val="24"/>
        </w:rPr>
        <w:t>твует с момента подписания до ___.___</w:t>
      </w:r>
      <w:r w:rsidRPr="005F5B2C">
        <w:rPr>
          <w:rFonts w:ascii="Times New Roman" w:hAnsi="Times New Roman"/>
          <w:sz w:val="24"/>
          <w:szCs w:val="24"/>
        </w:rPr>
        <w:t>.20____.</w:t>
      </w:r>
    </w:p>
    <w:p w:rsidR="005A3365" w:rsidRP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5F5B2C" w:rsidRDefault="005A3365" w:rsidP="005F5B2C">
      <w:pPr>
        <w:pStyle w:val="ae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Приложение № 1 к Поручительству – Условия выдачи поручительства – является его неотъемлемой частью.</w:t>
      </w: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lastRenderedPageBreak/>
        <w:t>ПОРЯДОК ИСПОЛНЕНИЯ ДОГОВОРА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При неисполнении или ненадлежащем исполнении Должником </w:t>
      </w:r>
      <w:r w:rsidR="00D607F0" w:rsidRPr="005F5B2C">
        <w:rPr>
          <w:rFonts w:ascii="Times New Roman" w:hAnsi="Times New Roman"/>
          <w:sz w:val="24"/>
          <w:szCs w:val="24"/>
        </w:rPr>
        <w:t xml:space="preserve">его гарантийных </w:t>
      </w:r>
      <w:r w:rsidRPr="005F5B2C">
        <w:rPr>
          <w:rFonts w:ascii="Times New Roman" w:hAnsi="Times New Roman"/>
          <w:sz w:val="24"/>
          <w:szCs w:val="24"/>
        </w:rPr>
        <w:t>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обязан в течение ___ (___) рабочих дней с даты получения им требования рассмотреть его и уплатить Кредитору требуемую сумму. 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требования полностью или частично</w:t>
      </w:r>
      <w:r w:rsidR="005F5B2C">
        <w:rPr>
          <w:rFonts w:ascii="Times New Roman" w:hAnsi="Times New Roman"/>
          <w:sz w:val="24"/>
          <w:szCs w:val="24"/>
        </w:rPr>
        <w:t>, если</w:t>
      </w:r>
      <w:r w:rsidRPr="005F5B2C">
        <w:rPr>
          <w:rFonts w:ascii="Times New Roman" w:hAnsi="Times New Roman"/>
          <w:sz w:val="24"/>
          <w:szCs w:val="24"/>
        </w:rPr>
        <w:t>: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требование направлено Поручителю по истечении срока, указанного в п. </w:t>
      </w:r>
      <w:r w:rsidR="00FB3228" w:rsidRPr="005F5B2C">
        <w:rPr>
          <w:rFonts w:ascii="Times New Roman" w:hAnsi="Times New Roman"/>
          <w:sz w:val="24"/>
          <w:szCs w:val="24"/>
        </w:rPr>
        <w:t>1.2</w:t>
      </w:r>
      <w:r w:rsidRPr="005F5B2C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5A3365" w:rsidRPr="005F5B2C" w:rsidRDefault="005A3365" w:rsidP="005F5B2C">
      <w:pPr>
        <w:pStyle w:val="ae"/>
        <w:numPr>
          <w:ilvl w:val="0"/>
          <w:numId w:val="12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F32EE1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5A3365" w:rsidRPr="005F5B2C" w:rsidRDefault="005A3365" w:rsidP="005F5B2C">
      <w:pPr>
        <w:pStyle w:val="ae"/>
        <w:numPr>
          <w:ilvl w:val="1"/>
          <w:numId w:val="11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5A3365" w:rsidRPr="005F5B2C" w:rsidRDefault="005A3365" w:rsidP="005F5B2C">
      <w:pPr>
        <w:pStyle w:val="ae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гарантийных обязательств по Договору поставки:</w:t>
      </w:r>
    </w:p>
    <w:p w:rsidR="00A9348E" w:rsidRPr="005F5B2C" w:rsidRDefault="00BD428C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lastRenderedPageBreak/>
        <w:t xml:space="preserve">перейдет к </w:t>
      </w:r>
      <w:r w:rsidR="007F4176">
        <w:rPr>
          <w:rFonts w:ascii="Times New Roman" w:hAnsi="Times New Roman"/>
          <w:sz w:val="24"/>
          <w:szCs w:val="24"/>
        </w:rPr>
        <w:t>АО «Атомэнергопроект»</w:t>
      </w:r>
      <w:r w:rsidR="00A9348E" w:rsidRPr="005F5B2C">
        <w:rPr>
          <w:rFonts w:ascii="Times New Roman" w:hAnsi="Times New Roman"/>
          <w:sz w:val="24"/>
          <w:szCs w:val="24"/>
        </w:rPr>
        <w:t xml:space="preserve"> в случае перехода права требования по Договору поставки от Кредитора к новому кредитору</w:t>
      </w:r>
      <w:r w:rsidRPr="005F5B2C">
        <w:rPr>
          <w:rFonts w:ascii="Times New Roman" w:hAnsi="Times New Roman"/>
          <w:sz w:val="24"/>
          <w:szCs w:val="24"/>
        </w:rPr>
        <w:t xml:space="preserve"> </w:t>
      </w:r>
      <w:r w:rsidR="007F4176">
        <w:rPr>
          <w:rFonts w:ascii="Times New Roman" w:hAnsi="Times New Roman"/>
          <w:sz w:val="24"/>
          <w:szCs w:val="24"/>
        </w:rPr>
        <w:t>АО «Атомэнергопроект»</w:t>
      </w:r>
      <w:r w:rsidR="00A9348E" w:rsidRPr="005F5B2C">
        <w:rPr>
          <w:rFonts w:ascii="Times New Roman" w:hAnsi="Times New Roman"/>
          <w:sz w:val="24"/>
          <w:szCs w:val="24"/>
        </w:rPr>
        <w:t>в соответс</w:t>
      </w:r>
      <w:r w:rsidRPr="005F5B2C">
        <w:rPr>
          <w:rFonts w:ascii="Times New Roman" w:hAnsi="Times New Roman"/>
          <w:sz w:val="24"/>
          <w:szCs w:val="24"/>
        </w:rPr>
        <w:t xml:space="preserve">твии со ст.384 ГК РФ. При этом </w:t>
      </w:r>
      <w:r w:rsidR="007F4176">
        <w:rPr>
          <w:rFonts w:ascii="Times New Roman" w:hAnsi="Times New Roman"/>
          <w:sz w:val="24"/>
          <w:szCs w:val="24"/>
        </w:rPr>
        <w:t>АО «Атомэнергопроект»</w:t>
      </w:r>
      <w:r w:rsidR="00A9348E" w:rsidRPr="005F5B2C">
        <w:rPr>
          <w:rFonts w:ascii="Times New Roman" w:hAnsi="Times New Roman"/>
          <w:sz w:val="24"/>
          <w:szCs w:val="24"/>
        </w:rPr>
        <w:t xml:space="preserve"> становится Кредитором по настоящему Договору.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с даты такой </w:t>
      </w:r>
      <w:r w:rsidR="007F4176" w:rsidRPr="005F5B2C">
        <w:rPr>
          <w:rFonts w:ascii="Times New Roman" w:hAnsi="Times New Roman"/>
          <w:sz w:val="24"/>
          <w:szCs w:val="24"/>
        </w:rPr>
        <w:t>уступки с</w:t>
      </w:r>
      <w:r w:rsidRPr="005F5B2C">
        <w:rPr>
          <w:rFonts w:ascii="Times New Roman" w:hAnsi="Times New Roman"/>
          <w:sz w:val="24"/>
          <w:szCs w:val="24"/>
        </w:rPr>
        <w:t xml:space="preserve"> приложением экземпляра Соглашения об уступке права требования.</w:t>
      </w:r>
    </w:p>
    <w:p w:rsidR="00A9348E" w:rsidRPr="005F5B2C" w:rsidRDefault="00BD428C" w:rsidP="005F5B2C">
      <w:pPr>
        <w:pStyle w:val="ae"/>
        <w:numPr>
          <w:ilvl w:val="2"/>
          <w:numId w:val="13"/>
        </w:numPr>
        <w:tabs>
          <w:tab w:val="left" w:pos="1134"/>
        </w:tabs>
        <w:spacing w:before="120" w:after="120"/>
        <w:ind w:left="1134" w:hanging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может быть уступлено </w:t>
      </w:r>
      <w:r w:rsidR="007F4176">
        <w:rPr>
          <w:rFonts w:ascii="Times New Roman" w:hAnsi="Times New Roman"/>
          <w:sz w:val="24"/>
          <w:szCs w:val="24"/>
        </w:rPr>
        <w:t>АО «Атомэнергопроект»</w:t>
      </w:r>
      <w:r w:rsidR="00A9348E" w:rsidRPr="005F5B2C">
        <w:rPr>
          <w:rFonts w:ascii="Times New Roman" w:hAnsi="Times New Roman"/>
          <w:sz w:val="24"/>
          <w:szCs w:val="24"/>
        </w:rPr>
        <w:t>, без предварительного письменного согласия</w:t>
      </w:r>
      <w:r w:rsidRPr="005F5B2C">
        <w:rPr>
          <w:rFonts w:ascii="Times New Roman" w:hAnsi="Times New Roman"/>
          <w:sz w:val="24"/>
          <w:szCs w:val="24"/>
        </w:rPr>
        <w:t xml:space="preserve"> Поручителя, при этом </w:t>
      </w:r>
      <w:r w:rsidR="007F4176">
        <w:rPr>
          <w:rFonts w:ascii="Times New Roman" w:hAnsi="Times New Roman"/>
          <w:sz w:val="24"/>
          <w:szCs w:val="24"/>
        </w:rPr>
        <w:t>АО «Атомэнергопроект»</w:t>
      </w:r>
      <w:r w:rsidR="00A9348E" w:rsidRPr="005F5B2C">
        <w:rPr>
          <w:rFonts w:ascii="Times New Roman" w:hAnsi="Times New Roman"/>
          <w:sz w:val="24"/>
          <w:szCs w:val="24"/>
        </w:rPr>
        <w:t xml:space="preserve"> становится Кредитором по настоящему Договору. </w:t>
      </w:r>
    </w:p>
    <w:p w:rsidR="00A9348E" w:rsidRPr="005F5B2C" w:rsidRDefault="00A9348E" w:rsidP="005F5B2C">
      <w:pPr>
        <w:pStyle w:val="ae"/>
        <w:tabs>
          <w:tab w:val="left" w:pos="1134"/>
        </w:tabs>
        <w:spacing w:before="120" w:after="120"/>
        <w:ind w:left="1134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A9348E" w:rsidRPr="005F5B2C" w:rsidRDefault="00A9348E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</w:t>
      </w:r>
      <w:r w:rsidR="005F5B2C">
        <w:rPr>
          <w:rFonts w:ascii="Times New Roman" w:hAnsi="Times New Roman"/>
          <w:sz w:val="24"/>
          <w:szCs w:val="24"/>
        </w:rPr>
        <w:t>вой экспертизы» в  соответствии</w:t>
      </w:r>
      <w:r w:rsidRPr="005F5B2C">
        <w:rPr>
          <w:rFonts w:ascii="Times New Roman" w:hAnsi="Times New Roman"/>
          <w:sz w:val="24"/>
          <w:szCs w:val="24"/>
        </w:rPr>
        <w:t xml:space="preserve"> с его регламентом. Решение Третейского суда является окончательным. </w:t>
      </w:r>
    </w:p>
    <w:p w:rsidR="00F32EE1" w:rsidRPr="005F5B2C" w:rsidRDefault="005A3365" w:rsidP="005F5B2C">
      <w:pPr>
        <w:pStyle w:val="ae"/>
        <w:numPr>
          <w:ilvl w:val="1"/>
          <w:numId w:val="13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5A3365" w:rsidRPr="005F5B2C" w:rsidRDefault="005A3365" w:rsidP="005F5B2C">
      <w:pPr>
        <w:pStyle w:val="ae"/>
        <w:numPr>
          <w:ilvl w:val="0"/>
          <w:numId w:val="7"/>
        </w:numPr>
        <w:tabs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р/с № _________________ в ____________________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ДОЛЖНИК</w:t>
      </w:r>
    </w:p>
    <w:p w:rsidR="005F5B2C" w:rsidRPr="005F5B2C" w:rsidRDefault="005F5B2C" w:rsidP="005F5B2C">
      <w:pPr>
        <w:rPr>
          <w:rFonts w:ascii="Times New Roman" w:hAnsi="Times New Roman"/>
          <w:bCs/>
          <w:sz w:val="24"/>
          <w:szCs w:val="24"/>
        </w:rPr>
      </w:pPr>
      <w:r w:rsidRPr="005F5B2C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р/с № _________________ в ____________________     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5F5B2C" w:rsidRPr="005F5B2C" w:rsidRDefault="005F5B2C" w:rsidP="005F5B2C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КРЕДИТОР</w:t>
      </w:r>
    </w:p>
    <w:p w:rsidR="005F5B2C" w:rsidRPr="005F5B2C" w:rsidRDefault="00457B61" w:rsidP="005F5B2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</w:t>
      </w:r>
      <w:r w:rsidR="005F5B2C" w:rsidRPr="005F5B2C">
        <w:rPr>
          <w:rFonts w:ascii="Times New Roman" w:hAnsi="Times New Roman"/>
          <w:b/>
          <w:sz w:val="24"/>
          <w:szCs w:val="24"/>
        </w:rPr>
        <w:t>кционерное общество «Дирекция единого заказа оборудования для АЭС»</w:t>
      </w:r>
      <w:r w:rsidR="005F5B2C" w:rsidRPr="005F5B2C">
        <w:rPr>
          <w:rFonts w:ascii="Times New Roman" w:hAnsi="Times New Roman"/>
          <w:sz w:val="24"/>
          <w:szCs w:val="24"/>
        </w:rPr>
        <w:t xml:space="preserve">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Местонахождение и почтовый адрес: 119180, г. Москва, ул. Б.Полянка, д. 25, стр. 1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ИНН 7706730001, КПП 5770601001; 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Р/с 40702810638040024703 в дополнительном офисе № 01764 Московского Банка Сбербанка России ОАО , г. Москва</w:t>
      </w:r>
    </w:p>
    <w:p w:rsidR="005F5B2C" w:rsidRPr="005F5B2C" w:rsidRDefault="005F5B2C" w:rsidP="005F5B2C">
      <w:pPr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 xml:space="preserve">БИК 044525225, К/с 30101810400000000225 </w:t>
      </w:r>
    </w:p>
    <w:p w:rsidR="005F5B2C" w:rsidRPr="005F5B2C" w:rsidRDefault="005F5B2C" w:rsidP="005F5B2C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5F5B2C" w:rsidRPr="005E7181" w:rsidTr="002258D2">
        <w:tc>
          <w:tcPr>
            <w:tcW w:w="3261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Поручитель:</w:t>
            </w:r>
          </w:p>
        </w:tc>
        <w:tc>
          <w:tcPr>
            <w:tcW w:w="3543" w:type="dxa"/>
          </w:tcPr>
          <w:p w:rsidR="005F5B2C" w:rsidRPr="005E7181" w:rsidRDefault="005F5B2C" w:rsidP="002258D2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5F5B2C" w:rsidRPr="005E7181" w:rsidRDefault="005F5B2C" w:rsidP="002258D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E7181">
              <w:rPr>
                <w:rFonts w:ascii="Times New Roman" w:hAnsi="Times New Roman"/>
                <w:b/>
                <w:sz w:val="24"/>
                <w:szCs w:val="24"/>
              </w:rPr>
              <w:t>Кредитор:</w:t>
            </w:r>
          </w:p>
        </w:tc>
      </w:tr>
      <w:tr w:rsidR="005F5B2C" w:rsidRPr="00702993" w:rsidTr="002258D2">
        <w:trPr>
          <w:trHeight w:val="274"/>
        </w:trPr>
        <w:tc>
          <w:tcPr>
            <w:tcW w:w="3261" w:type="dxa"/>
          </w:tcPr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 /________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________201_ г.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 w:rsidDel="004734E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 /________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«___»  _____ 201_ г.</w:t>
            </w:r>
          </w:p>
        </w:tc>
        <w:tc>
          <w:tcPr>
            <w:tcW w:w="3072" w:type="dxa"/>
          </w:tcPr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Генеральный директор</w:t>
            </w:r>
          </w:p>
          <w:p w:rsidR="005F5B2C" w:rsidRPr="00702993" w:rsidRDefault="005F5B2C" w:rsidP="002258D2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02993">
              <w:rPr>
                <w:sz w:val="24"/>
                <w:szCs w:val="24"/>
              </w:rPr>
              <w:t>АО «ДЕЗ»</w:t>
            </w: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«_______________»</w:t>
            </w:r>
          </w:p>
          <w:p w:rsidR="005F5B2C" w:rsidRPr="00702993" w:rsidRDefault="005F5B2C" w:rsidP="002258D2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  <w:p w:rsidR="005F5B2C" w:rsidRPr="00702993" w:rsidRDefault="005F5B2C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702993">
              <w:rPr>
                <w:rFonts w:ascii="Times New Roman" w:hAnsi="Times New Roman"/>
                <w:sz w:val="24"/>
                <w:szCs w:val="24"/>
              </w:rPr>
              <w:t>_________/Д.Г. Тарло «___»________201_ г.</w:t>
            </w:r>
          </w:p>
        </w:tc>
      </w:tr>
    </w:tbl>
    <w:p w:rsidR="005F5B2C" w:rsidRDefault="005F5B2C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457B61" w:rsidTr="00457B61">
        <w:tc>
          <w:tcPr>
            <w:tcW w:w="4928" w:type="dxa"/>
            <w:hideMark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7B61" w:rsidTr="00457B61">
        <w:tc>
          <w:tcPr>
            <w:tcW w:w="4928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7B61" w:rsidRDefault="00457B6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457B61" w:rsidRDefault="00457B61" w:rsidP="00457B61">
      <w:pPr>
        <w:rPr>
          <w:rFonts w:ascii="Times New Roman" w:hAnsi="Times New Roman"/>
          <w:sz w:val="24"/>
          <w:szCs w:val="24"/>
        </w:rPr>
      </w:pPr>
    </w:p>
    <w:p w:rsidR="00457B61" w:rsidRDefault="00457B61" w:rsidP="005F5B2C">
      <w:pPr>
        <w:rPr>
          <w:rFonts w:ascii="Times New Roman" w:hAnsi="Times New Roman"/>
          <w:sz w:val="24"/>
          <w:szCs w:val="24"/>
        </w:rPr>
      </w:pPr>
    </w:p>
    <w:p w:rsidR="005F5B2C" w:rsidRDefault="005F5B2C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5F5B2C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поручительства</w:t>
      </w:r>
    </w:p>
    <w:p w:rsidR="005F5B2C" w:rsidRPr="002065F0" w:rsidRDefault="005F5B2C" w:rsidP="005F5B2C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5A3365" w:rsidRPr="005A3365" w:rsidRDefault="005A3365" w:rsidP="00A9348E">
      <w:pPr>
        <w:ind w:left="-284" w:firstLine="284"/>
        <w:rPr>
          <w:rFonts w:ascii="Times New Roman" w:hAnsi="Times New Roman"/>
          <w:sz w:val="28"/>
          <w:szCs w:val="28"/>
        </w:rPr>
      </w:pPr>
    </w:p>
    <w:p w:rsidR="005A3365" w:rsidRPr="005F5B2C" w:rsidRDefault="005A3365" w:rsidP="005F5B2C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5F5B2C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5A3365" w:rsidRPr="005F5B2C" w:rsidRDefault="005A3365" w:rsidP="005F5B2C">
      <w:pPr>
        <w:rPr>
          <w:rFonts w:ascii="Times New Roman" w:hAnsi="Times New Roman"/>
          <w:b/>
          <w:i/>
          <w:sz w:val="24"/>
          <w:szCs w:val="24"/>
        </w:rPr>
      </w:pPr>
      <w:r w:rsidRPr="005F5B2C">
        <w:rPr>
          <w:rFonts w:ascii="Times New Roman" w:hAnsi="Times New Roman"/>
          <w:b/>
          <w:i/>
          <w:sz w:val="24"/>
          <w:szCs w:val="24"/>
        </w:rPr>
        <w:t>Вариант № 1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1.</w:t>
      </w:r>
      <w:r w:rsidRPr="005F5B2C">
        <w:rPr>
          <w:rFonts w:ascii="Times New Roman" w:hAnsi="Times New Roman"/>
          <w:sz w:val="24"/>
          <w:szCs w:val="24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r w:rsidR="005F5B2C">
        <w:rPr>
          <w:rFonts w:ascii="Times New Roman" w:hAnsi="Times New Roman"/>
          <w:sz w:val="24"/>
          <w:szCs w:val="24"/>
        </w:rPr>
        <w:t xml:space="preserve"> </w:t>
      </w:r>
      <w:r w:rsidRPr="005F5B2C">
        <w:rPr>
          <w:rFonts w:ascii="Times New Roman" w:hAnsi="Times New Roman"/>
          <w:sz w:val="24"/>
          <w:szCs w:val="24"/>
        </w:rPr>
        <w:t>1</w:t>
      </w:r>
      <w:r w:rsidR="005F5B2C">
        <w:rPr>
          <w:rFonts w:ascii="Times New Roman" w:hAnsi="Times New Roman"/>
          <w:sz w:val="24"/>
          <w:szCs w:val="24"/>
        </w:rPr>
        <w:t> </w:t>
      </w:r>
      <w:r w:rsidRPr="005F5B2C">
        <w:rPr>
          <w:rFonts w:ascii="Times New Roman" w:hAnsi="Times New Roman"/>
          <w:sz w:val="24"/>
          <w:szCs w:val="24"/>
        </w:rPr>
        <w:t>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2.</w:t>
      </w:r>
      <w:r w:rsidRPr="005F5B2C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3.</w:t>
      </w:r>
      <w:r w:rsidRPr="005F5B2C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4.</w:t>
      </w:r>
      <w:r w:rsidRPr="005F5B2C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5.</w:t>
      </w:r>
      <w:r w:rsidRPr="005F5B2C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6.</w:t>
      </w:r>
      <w:r w:rsidRPr="005F5B2C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7.</w:t>
      </w:r>
      <w:r w:rsidRPr="005F5B2C">
        <w:rPr>
          <w:rFonts w:ascii="Times New Roman" w:hAnsi="Times New Roman"/>
          <w:sz w:val="24"/>
          <w:szCs w:val="24"/>
        </w:rPr>
        <w:tab/>
        <w:t xml:space="preserve">В случае </w:t>
      </w:r>
      <w:r w:rsidR="00DE04D8">
        <w:rPr>
          <w:rFonts w:ascii="Times New Roman" w:hAnsi="Times New Roman"/>
          <w:sz w:val="24"/>
          <w:szCs w:val="24"/>
        </w:rPr>
        <w:t xml:space="preserve">ненаправления </w:t>
      </w:r>
      <w:r w:rsidRPr="005F5B2C">
        <w:rPr>
          <w:rFonts w:ascii="Times New Roman" w:hAnsi="Times New Roman"/>
          <w:sz w:val="24"/>
          <w:szCs w:val="24"/>
        </w:rPr>
        <w:t>или ненадлежащего направления Должником уведомления в соответствии с п</w:t>
      </w:r>
      <w:r w:rsidR="00D43C14" w:rsidRPr="005F5B2C">
        <w:rPr>
          <w:rFonts w:ascii="Times New Roman" w:hAnsi="Times New Roman"/>
          <w:sz w:val="24"/>
          <w:szCs w:val="24"/>
        </w:rPr>
        <w:t>.</w:t>
      </w:r>
      <w:r w:rsidRPr="005F5B2C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5F5B2C" w:rsidRDefault="005A3365" w:rsidP="005F5B2C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5F5B2C">
        <w:rPr>
          <w:rFonts w:ascii="Times New Roman" w:hAnsi="Times New Roman"/>
          <w:sz w:val="24"/>
          <w:szCs w:val="24"/>
        </w:rPr>
        <w:t>8.</w:t>
      </w:r>
      <w:r w:rsidRPr="005F5B2C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Default="00DE04D8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5A3365" w:rsidRPr="00DE04D8" w:rsidRDefault="005A3365" w:rsidP="00DE04D8">
      <w:pPr>
        <w:rPr>
          <w:rFonts w:ascii="Times New Roman" w:hAnsi="Times New Roman"/>
          <w:b/>
          <w:i/>
          <w:sz w:val="24"/>
          <w:szCs w:val="24"/>
        </w:rPr>
      </w:pPr>
      <w:r w:rsidRPr="00DE04D8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DE04D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04D8">
        <w:rPr>
          <w:rFonts w:ascii="Times New Roman" w:hAnsi="Times New Roman"/>
          <w:b/>
          <w:i/>
          <w:sz w:val="24"/>
          <w:szCs w:val="24"/>
        </w:rPr>
        <w:t>2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1.</w:t>
      </w:r>
      <w:r w:rsidRPr="00DE04D8">
        <w:rPr>
          <w:rFonts w:ascii="Times New Roman" w:hAnsi="Times New Roman"/>
          <w:sz w:val="24"/>
          <w:szCs w:val="24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FB3228" w:rsidRPr="00DE04D8">
        <w:rPr>
          <w:rFonts w:ascii="Times New Roman" w:hAnsi="Times New Roman"/>
          <w:sz w:val="24"/>
          <w:szCs w:val="24"/>
        </w:rPr>
        <w:t>Поручительства, указанную в п. 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2.</w:t>
      </w:r>
      <w:r w:rsidRPr="00DE04D8">
        <w:rPr>
          <w:rFonts w:ascii="Times New Roman" w:hAnsi="Times New Roman"/>
          <w:sz w:val="24"/>
          <w:szCs w:val="24"/>
        </w:rPr>
        <w:tab/>
        <w:t>Поручительство считается предоставленным в момент подписания Поручительства.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3.</w:t>
      </w:r>
      <w:r w:rsidRPr="00DE04D8">
        <w:rPr>
          <w:rFonts w:ascii="Times New Roman" w:hAnsi="Times New Roman"/>
          <w:sz w:val="24"/>
          <w:szCs w:val="24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4.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DE04D8">
        <w:rPr>
          <w:rFonts w:ascii="Times New Roman" w:hAnsi="Times New Roman"/>
          <w:sz w:val="24"/>
          <w:szCs w:val="24"/>
        </w:rPr>
        <w:t>1</w:t>
      </w:r>
      <w:r w:rsidRPr="00DE04D8">
        <w:rPr>
          <w:rFonts w:ascii="Times New Roman" w:hAnsi="Times New Roman"/>
          <w:sz w:val="24"/>
          <w:szCs w:val="24"/>
        </w:rPr>
        <w:t>.</w:t>
      </w:r>
      <w:r w:rsidR="00FB3228" w:rsidRPr="00DE04D8">
        <w:rPr>
          <w:rFonts w:ascii="Times New Roman" w:hAnsi="Times New Roman"/>
          <w:sz w:val="24"/>
          <w:szCs w:val="24"/>
        </w:rPr>
        <w:t>2</w:t>
      </w:r>
      <w:r w:rsidRPr="00DE04D8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5.</w:t>
      </w:r>
      <w:r w:rsidRPr="00DE04D8">
        <w:rPr>
          <w:rFonts w:ascii="Times New Roman" w:hAnsi="Times New Roman"/>
          <w:sz w:val="24"/>
          <w:szCs w:val="24"/>
        </w:rPr>
        <w:tab/>
        <w:t xml:space="preserve">Вознаграждение выплачивается в российских рублях. 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/>
        <w:rPr>
          <w:rFonts w:ascii="Times New Roman" w:hAnsi="Times New Roman"/>
          <w:i/>
          <w:sz w:val="24"/>
          <w:szCs w:val="24"/>
        </w:rPr>
      </w:pPr>
      <w:r w:rsidRPr="00DE04D8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6.</w:t>
      </w:r>
      <w:r w:rsidRPr="00DE04D8">
        <w:rPr>
          <w:rFonts w:ascii="Times New Roman" w:hAnsi="Times New Roman"/>
          <w:sz w:val="24"/>
          <w:szCs w:val="24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7.</w:t>
      </w:r>
      <w:r w:rsidRPr="00DE04D8">
        <w:rPr>
          <w:rFonts w:ascii="Times New Roman" w:hAnsi="Times New Roman"/>
          <w:sz w:val="24"/>
          <w:szCs w:val="24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5A3365" w:rsidRPr="00DE04D8" w:rsidRDefault="005A3365" w:rsidP="00DE04D8">
      <w:pPr>
        <w:ind w:left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8.</w:t>
      </w:r>
      <w:r w:rsidRPr="00DE04D8">
        <w:rPr>
          <w:rFonts w:ascii="Times New Roman" w:hAnsi="Times New Roman"/>
          <w:sz w:val="24"/>
          <w:szCs w:val="24"/>
        </w:rPr>
        <w:tab/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9.</w:t>
      </w:r>
      <w:r w:rsidRPr="00DE04D8">
        <w:rPr>
          <w:rFonts w:ascii="Times New Roman" w:hAnsi="Times New Roman"/>
          <w:sz w:val="24"/>
          <w:szCs w:val="24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lastRenderedPageBreak/>
        <w:t>10.</w:t>
      </w:r>
      <w:r w:rsidRPr="00DE04D8">
        <w:rPr>
          <w:rFonts w:ascii="Times New Roman" w:hAnsi="Times New Roman"/>
          <w:sz w:val="24"/>
          <w:szCs w:val="24"/>
        </w:rPr>
        <w:tab/>
        <w:t>В случае ненаправления или ненадлежащего направления Должником уведомления в соответствии с п</w:t>
      </w:r>
      <w:r w:rsidR="00D43C14" w:rsidRPr="00DE04D8">
        <w:rPr>
          <w:rFonts w:ascii="Times New Roman" w:hAnsi="Times New Roman"/>
          <w:sz w:val="24"/>
          <w:szCs w:val="24"/>
        </w:rPr>
        <w:t>.</w:t>
      </w:r>
      <w:r w:rsidRPr="00DE04D8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5A3365" w:rsidRPr="00DE04D8" w:rsidRDefault="005A3365" w:rsidP="00DE04D8">
      <w:pPr>
        <w:tabs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DE04D8">
        <w:rPr>
          <w:rFonts w:ascii="Times New Roman" w:hAnsi="Times New Roman"/>
          <w:sz w:val="24"/>
          <w:szCs w:val="24"/>
        </w:rPr>
        <w:t>11.</w:t>
      </w:r>
      <w:r w:rsidRPr="00DE04D8">
        <w:rPr>
          <w:rFonts w:ascii="Times New Roman" w:hAnsi="Times New Roman"/>
          <w:sz w:val="24"/>
          <w:szCs w:val="24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B075C5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DE04D8" w:rsidRPr="00B075C5" w:rsidTr="002258D2"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DE04D8" w:rsidRPr="00E600CA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DE04D8" w:rsidRDefault="00DE04D8" w:rsidP="00DE04D8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DE04D8" w:rsidRPr="00914716" w:rsidRDefault="00DE04D8" w:rsidP="00DE04D8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АО «ДЕЗ»</w:t>
            </w: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4D8" w:rsidRPr="00914716" w:rsidTr="002258D2">
        <w:tc>
          <w:tcPr>
            <w:tcW w:w="4928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E04D8" w:rsidRPr="00914716" w:rsidRDefault="00DE04D8" w:rsidP="002258D2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sz w:val="24"/>
                <w:szCs w:val="24"/>
              </w:rPr>
              <w:t>_____________ /_____________/</w:t>
            </w:r>
          </w:p>
        </w:tc>
      </w:tr>
    </w:tbl>
    <w:p w:rsidR="00D07B25" w:rsidRPr="00D07B25" w:rsidRDefault="00D07B25" w:rsidP="00DE04D8">
      <w:pPr>
        <w:rPr>
          <w:rFonts w:ascii="Times New Roman" w:hAnsi="Times New Roman"/>
          <w:sz w:val="28"/>
          <w:szCs w:val="28"/>
        </w:rPr>
      </w:pPr>
    </w:p>
    <w:sectPr w:rsidR="00D07B25" w:rsidRPr="00D07B25" w:rsidSect="00A9348E">
      <w:headerReference w:type="default" r:id="rId8"/>
      <w:pgSz w:w="11906" w:h="16838"/>
      <w:pgMar w:top="1134" w:right="42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DDD" w:rsidRDefault="005A7DDD" w:rsidP="00E64E14">
      <w:r>
        <w:separator/>
      </w:r>
    </w:p>
  </w:endnote>
  <w:endnote w:type="continuationSeparator" w:id="0">
    <w:p w:rsidR="005A7DDD" w:rsidRDefault="005A7DD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DDD" w:rsidRDefault="005A7DDD" w:rsidP="00E64E14">
      <w:r>
        <w:separator/>
      </w:r>
    </w:p>
  </w:footnote>
  <w:footnote w:type="continuationSeparator" w:id="0">
    <w:p w:rsidR="005A7DDD" w:rsidRDefault="005A7DD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40CA" w:rsidRDefault="00815D8B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391E28">
      <w:rPr>
        <w:noProof/>
      </w:rPr>
      <w:t>3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F481C"/>
    <w:multiLevelType w:val="hybridMultilevel"/>
    <w:tmpl w:val="3430776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8B62E7E"/>
    <w:multiLevelType w:val="multilevel"/>
    <w:tmpl w:val="B7FA6F1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B451C5"/>
    <w:multiLevelType w:val="multilevel"/>
    <w:tmpl w:val="357E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57488F"/>
    <w:multiLevelType w:val="hybridMultilevel"/>
    <w:tmpl w:val="C3F882B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F030ED5"/>
    <w:multiLevelType w:val="multilevel"/>
    <w:tmpl w:val="4E3831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0">
    <w:nsid w:val="59280D59"/>
    <w:multiLevelType w:val="hybridMultilevel"/>
    <w:tmpl w:val="411419FC"/>
    <w:lvl w:ilvl="0" w:tplc="8B2483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1470528"/>
    <w:multiLevelType w:val="hybridMultilevel"/>
    <w:tmpl w:val="17A44FF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8"/>
  </w:num>
  <w:num w:numId="6">
    <w:abstractNumId w:val="2"/>
  </w:num>
  <w:num w:numId="7">
    <w:abstractNumId w:val="3"/>
  </w:num>
  <w:num w:numId="8">
    <w:abstractNumId w:val="10"/>
  </w:num>
  <w:num w:numId="9">
    <w:abstractNumId w:val="5"/>
  </w:num>
  <w:num w:numId="10">
    <w:abstractNumId w:val="12"/>
  </w:num>
  <w:num w:numId="11">
    <w:abstractNumId w:val="1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6D1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11D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3D92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1E28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57B61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158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A7DDD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B2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176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15D8B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4BF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54323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48E"/>
    <w:rsid w:val="00A938A7"/>
    <w:rsid w:val="00A9667A"/>
    <w:rsid w:val="00A9691D"/>
    <w:rsid w:val="00A97D40"/>
    <w:rsid w:val="00AA265E"/>
    <w:rsid w:val="00AA42FE"/>
    <w:rsid w:val="00AA4CA6"/>
    <w:rsid w:val="00AA5995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669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D428C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555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4D8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786DD8-D13D-4124-A19C-A8C6610E0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styleId="ad">
    <w:name w:val="Emphasis"/>
    <w:basedOn w:val="a0"/>
    <w:qFormat/>
    <w:locked/>
    <w:rsid w:val="00A9348E"/>
    <w:rPr>
      <w:i/>
      <w:iCs/>
    </w:rPr>
  </w:style>
  <w:style w:type="paragraph" w:customStyle="1" w:styleId="TableText">
    <w:name w:val="Table Text"/>
    <w:rsid w:val="00A9348E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character" w:customStyle="1" w:styleId="ca-01">
    <w:name w:val="ca-01"/>
    <w:basedOn w:val="a0"/>
    <w:rsid w:val="00A9348E"/>
    <w:rPr>
      <w:rFonts w:ascii="Times New Roman" w:hAnsi="Times New Roman" w:cs="Times New Roman" w:hint="default"/>
      <w:sz w:val="22"/>
      <w:szCs w:val="22"/>
    </w:rPr>
  </w:style>
  <w:style w:type="paragraph" w:styleId="ae">
    <w:name w:val="List Paragraph"/>
    <w:basedOn w:val="a"/>
    <w:uiPriority w:val="34"/>
    <w:qFormat/>
    <w:rsid w:val="005F5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71FD7-FFC0-412C-A13A-396FAEE40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2223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Терещенко Кирилл Александрович</cp:lastModifiedBy>
  <cp:revision>14</cp:revision>
  <dcterms:created xsi:type="dcterms:W3CDTF">2014-07-15T11:37:00Z</dcterms:created>
  <dcterms:modified xsi:type="dcterms:W3CDTF">2015-04-03T10:55:00Z</dcterms:modified>
</cp:coreProperties>
</file>